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524" w:rsidRPr="00085F5D" w:rsidRDefault="007F4524" w:rsidP="007F4524">
      <w:pPr>
        <w:pStyle w:val="Heading3"/>
        <w:rPr>
          <w:sz w:val="24"/>
        </w:rPr>
      </w:pPr>
      <w:r w:rsidRPr="00085F5D">
        <w:rPr>
          <w:sz w:val="24"/>
          <w:szCs w:val="24"/>
        </w:rPr>
        <w:t xml:space="preserve">Rupert Brooke  (3 August 1887 – 23 April 1915) was an </w:t>
      </w:r>
      <w:hyperlink r:id="rId4" w:tooltip="England" w:history="1">
        <w:r w:rsidRPr="00085F5D">
          <w:rPr>
            <w:sz w:val="24"/>
            <w:szCs w:val="24"/>
          </w:rPr>
          <w:t>English</w:t>
        </w:r>
      </w:hyperlink>
      <w:r w:rsidRPr="00085F5D">
        <w:rPr>
          <w:sz w:val="24"/>
          <w:szCs w:val="24"/>
        </w:rPr>
        <w:t xml:space="preserve"> </w:t>
      </w:r>
      <w:hyperlink r:id="rId5" w:tooltip="Poet" w:history="1">
        <w:r w:rsidRPr="00085F5D">
          <w:rPr>
            <w:sz w:val="24"/>
            <w:szCs w:val="24"/>
          </w:rPr>
          <w:t>poet</w:t>
        </w:r>
      </w:hyperlink>
      <w:r w:rsidRPr="00085F5D">
        <w:rPr>
          <w:sz w:val="24"/>
          <w:szCs w:val="24"/>
        </w:rPr>
        <w:t xml:space="preserve"> known for his idealistic war sonnets written during the </w:t>
      </w:r>
      <w:hyperlink r:id="rId6" w:tooltip="World War I" w:history="1">
        <w:r w:rsidRPr="00085F5D">
          <w:rPr>
            <w:sz w:val="24"/>
            <w:szCs w:val="24"/>
          </w:rPr>
          <w:t>First World War</w:t>
        </w:r>
      </w:hyperlink>
      <w:r w:rsidRPr="00085F5D">
        <w:rPr>
          <w:sz w:val="24"/>
          <w:szCs w:val="24"/>
        </w:rPr>
        <w:t xml:space="preserve"> (especially </w:t>
      </w:r>
      <w:hyperlink r:id="rId7" w:tooltip="The Soldier (poem)" w:history="1">
        <w:r w:rsidRPr="00085F5D">
          <w:rPr>
            <w:i/>
            <w:iCs/>
            <w:sz w:val="24"/>
            <w:szCs w:val="24"/>
          </w:rPr>
          <w:t>The Soldier</w:t>
        </w:r>
      </w:hyperlink>
      <w:r w:rsidRPr="00085F5D">
        <w:rPr>
          <w:sz w:val="24"/>
          <w:szCs w:val="24"/>
        </w:rPr>
        <w:t xml:space="preserve">). He was also known for his boyish good looks.  </w:t>
      </w:r>
    </w:p>
    <w:p w:rsidR="007F4524" w:rsidRPr="00085F5D" w:rsidRDefault="007F4524" w:rsidP="007F4524">
      <w:pPr>
        <w:spacing w:before="100" w:beforeAutospacing="1" w:after="100" w:afterAutospacing="1"/>
        <w:rPr>
          <w:rFonts w:eastAsia="Times New Roman" w:cs="Times New Roman"/>
          <w:szCs w:val="24"/>
          <w:lang w:eastAsia="en-NZ"/>
        </w:rPr>
      </w:pPr>
      <w:r w:rsidRPr="00085F5D">
        <w:rPr>
          <w:rFonts w:eastAsia="Times New Roman" w:cs="Times New Roman"/>
          <w:szCs w:val="24"/>
          <w:lang w:eastAsia="en-NZ"/>
        </w:rPr>
        <w:t xml:space="preserve">Brooke's accomplished poetry gained many enthusiasts and followers. He was commissioned into the </w:t>
      </w:r>
      <w:hyperlink r:id="rId8" w:tooltip="Royal Naval Reserve" w:history="1">
        <w:r w:rsidRPr="00085F5D">
          <w:rPr>
            <w:rFonts w:eastAsia="Times New Roman" w:cs="Times New Roman"/>
            <w:szCs w:val="24"/>
            <w:lang w:eastAsia="en-NZ"/>
          </w:rPr>
          <w:t>Royal Naval Volunteer Reserve</w:t>
        </w:r>
      </w:hyperlink>
      <w:r w:rsidRPr="00085F5D">
        <w:rPr>
          <w:rFonts w:eastAsia="Times New Roman" w:cs="Times New Roman"/>
          <w:szCs w:val="24"/>
          <w:lang w:eastAsia="en-NZ"/>
        </w:rPr>
        <w:t xml:space="preserve"> as a temporary </w:t>
      </w:r>
      <w:hyperlink r:id="rId9" w:tooltip="Sub-Lieutenant" w:history="1">
        <w:r w:rsidRPr="00085F5D">
          <w:rPr>
            <w:rFonts w:eastAsia="Times New Roman" w:cs="Times New Roman"/>
            <w:szCs w:val="24"/>
            <w:lang w:eastAsia="en-NZ"/>
          </w:rPr>
          <w:t>Sub-Lieutenant</w:t>
        </w:r>
      </w:hyperlink>
      <w:hyperlink r:id="rId10" w:anchor="cite_note-8" w:history="1">
        <w:r w:rsidRPr="00085F5D">
          <w:rPr>
            <w:rFonts w:eastAsia="Times New Roman" w:cs="Times New Roman"/>
            <w:szCs w:val="24"/>
            <w:vertAlign w:val="superscript"/>
            <w:lang w:eastAsia="en-NZ"/>
          </w:rPr>
          <w:t>[9]</w:t>
        </w:r>
      </w:hyperlink>
      <w:r w:rsidRPr="00085F5D">
        <w:rPr>
          <w:rFonts w:eastAsia="Times New Roman" w:cs="Times New Roman"/>
          <w:szCs w:val="24"/>
          <w:lang w:eastAsia="en-NZ"/>
        </w:rPr>
        <w:t xml:space="preserve"> shortly after his 27th birthday and took part in the </w:t>
      </w:r>
      <w:hyperlink r:id="rId11" w:tooltip="British 63rd (Royal Naval) Division" w:history="1">
        <w:r w:rsidRPr="00085F5D">
          <w:rPr>
            <w:rFonts w:eastAsia="Times New Roman" w:cs="Times New Roman"/>
            <w:szCs w:val="24"/>
            <w:lang w:eastAsia="en-NZ"/>
          </w:rPr>
          <w:t>Royal Naval Division's</w:t>
        </w:r>
      </w:hyperlink>
      <w:r w:rsidRPr="00085F5D">
        <w:rPr>
          <w:rFonts w:eastAsia="Times New Roman" w:cs="Times New Roman"/>
          <w:szCs w:val="24"/>
          <w:lang w:eastAsia="en-NZ"/>
        </w:rPr>
        <w:t xml:space="preserve"> Antwerp expedition in October 1914. He sailed with the British </w:t>
      </w:r>
      <w:hyperlink r:id="rId12" w:tooltip="Mediterranean Expeditionary Force" w:history="1">
        <w:r w:rsidRPr="00085F5D">
          <w:rPr>
            <w:rFonts w:eastAsia="Times New Roman" w:cs="Times New Roman"/>
            <w:szCs w:val="24"/>
            <w:lang w:eastAsia="en-NZ"/>
          </w:rPr>
          <w:t>Mediterranean Expeditionary Force</w:t>
        </w:r>
      </w:hyperlink>
      <w:r w:rsidRPr="00085F5D">
        <w:rPr>
          <w:rFonts w:eastAsia="Times New Roman" w:cs="Times New Roman"/>
          <w:szCs w:val="24"/>
          <w:lang w:eastAsia="en-NZ"/>
        </w:rPr>
        <w:t xml:space="preserve"> on 28 February 1915 but developed </w:t>
      </w:r>
      <w:hyperlink r:id="rId13" w:tooltip="Sepsis" w:history="1">
        <w:r w:rsidRPr="00085F5D">
          <w:rPr>
            <w:rFonts w:eastAsia="Times New Roman" w:cs="Times New Roman"/>
            <w:szCs w:val="24"/>
            <w:lang w:eastAsia="en-NZ"/>
          </w:rPr>
          <w:t>sepsis</w:t>
        </w:r>
      </w:hyperlink>
      <w:r w:rsidRPr="00085F5D">
        <w:rPr>
          <w:rFonts w:eastAsia="Times New Roman" w:cs="Times New Roman"/>
          <w:szCs w:val="24"/>
          <w:lang w:eastAsia="en-NZ"/>
        </w:rPr>
        <w:t xml:space="preserve"> from an infected mosquito bite. He died at 4:46 pm on 23 April 1915 in a French hospital ship moored in a bay off the island of </w:t>
      </w:r>
      <w:hyperlink r:id="rId14" w:tooltip="Skyros" w:history="1">
        <w:r w:rsidRPr="00085F5D">
          <w:rPr>
            <w:rFonts w:eastAsia="Times New Roman" w:cs="Times New Roman"/>
            <w:szCs w:val="24"/>
            <w:lang w:eastAsia="en-NZ"/>
          </w:rPr>
          <w:t>Skyros</w:t>
        </w:r>
      </w:hyperlink>
      <w:r w:rsidRPr="00085F5D">
        <w:rPr>
          <w:rFonts w:eastAsia="Times New Roman" w:cs="Times New Roman"/>
          <w:szCs w:val="24"/>
          <w:lang w:eastAsia="en-NZ"/>
        </w:rPr>
        <w:t xml:space="preserve"> in the </w:t>
      </w:r>
      <w:hyperlink r:id="rId15" w:tooltip="Aegean Sea" w:history="1">
        <w:r w:rsidRPr="00085F5D">
          <w:rPr>
            <w:rFonts w:eastAsia="Times New Roman" w:cs="Times New Roman"/>
            <w:szCs w:val="24"/>
            <w:lang w:eastAsia="en-NZ"/>
          </w:rPr>
          <w:t>Aegean</w:t>
        </w:r>
      </w:hyperlink>
      <w:r w:rsidRPr="00085F5D">
        <w:rPr>
          <w:rFonts w:eastAsia="Times New Roman" w:cs="Times New Roman"/>
          <w:szCs w:val="24"/>
          <w:lang w:eastAsia="en-NZ"/>
        </w:rPr>
        <w:t xml:space="preserve"> on his way to </w:t>
      </w:r>
      <w:hyperlink r:id="rId16" w:tooltip="Battle of Gallipoli" w:history="1">
        <w:r w:rsidRPr="00085F5D">
          <w:rPr>
            <w:rFonts w:eastAsia="Times New Roman" w:cs="Times New Roman"/>
            <w:szCs w:val="24"/>
            <w:lang w:eastAsia="en-NZ"/>
          </w:rPr>
          <w:t>battle at Gallipoli</w:t>
        </w:r>
      </w:hyperlink>
      <w:r w:rsidRPr="00085F5D">
        <w:rPr>
          <w:rFonts w:eastAsia="Times New Roman" w:cs="Times New Roman"/>
          <w:szCs w:val="24"/>
          <w:lang w:eastAsia="en-NZ"/>
        </w:rPr>
        <w:t xml:space="preserve">. As the </w:t>
      </w:r>
      <w:hyperlink r:id="rId17" w:tooltip="Expeditionary force" w:history="1">
        <w:r w:rsidRPr="00085F5D">
          <w:rPr>
            <w:rFonts w:eastAsia="Times New Roman" w:cs="Times New Roman"/>
            <w:szCs w:val="24"/>
            <w:lang w:eastAsia="en-NZ"/>
          </w:rPr>
          <w:t>expeditionary force</w:t>
        </w:r>
      </w:hyperlink>
      <w:r w:rsidRPr="00085F5D">
        <w:rPr>
          <w:rFonts w:eastAsia="Times New Roman" w:cs="Times New Roman"/>
          <w:szCs w:val="24"/>
          <w:lang w:eastAsia="en-NZ"/>
        </w:rPr>
        <w:t xml:space="preserve"> had orders to depart immediately, he was buried at 11 pm in an olive grove on </w:t>
      </w:r>
      <w:hyperlink r:id="rId18" w:tooltip="Skyros" w:history="1">
        <w:r w:rsidRPr="00085F5D">
          <w:rPr>
            <w:rFonts w:eastAsia="Times New Roman" w:cs="Times New Roman"/>
            <w:szCs w:val="24"/>
            <w:lang w:eastAsia="en-NZ"/>
          </w:rPr>
          <w:t>Skyros</w:t>
        </w:r>
      </w:hyperlink>
      <w:r w:rsidRPr="00085F5D">
        <w:rPr>
          <w:rFonts w:eastAsia="Times New Roman" w:cs="Times New Roman"/>
          <w:szCs w:val="24"/>
          <w:lang w:eastAsia="en-NZ"/>
        </w:rPr>
        <w:t xml:space="preserve">, </w:t>
      </w:r>
      <w:hyperlink r:id="rId19" w:tooltip="Greece" w:history="1">
        <w:r w:rsidRPr="00085F5D">
          <w:rPr>
            <w:rFonts w:eastAsia="Times New Roman" w:cs="Times New Roman"/>
            <w:szCs w:val="24"/>
            <w:lang w:eastAsia="en-NZ"/>
          </w:rPr>
          <w:t>Greece</w:t>
        </w:r>
      </w:hyperlink>
      <w:r w:rsidRPr="00085F5D">
        <w:rPr>
          <w:rFonts w:eastAsia="Times New Roman" w:cs="Times New Roman"/>
          <w:szCs w:val="24"/>
          <w:lang w:eastAsia="en-NZ"/>
        </w:rPr>
        <w:t>.</w:t>
      </w:r>
    </w:p>
    <w:p w:rsidR="007F4524" w:rsidRDefault="007F4524" w:rsidP="007F4524">
      <w:pPr>
        <w:pStyle w:val="NormalWeb"/>
      </w:pPr>
      <w:r>
        <w:rPr>
          <w:b/>
          <w:bCs/>
          <w:color w:val="9900CC"/>
        </w:rPr>
        <w:t>The Soldier</w:t>
      </w:r>
      <w:r>
        <w:rPr>
          <w:b/>
          <w:bCs/>
          <w:color w:val="9900CC"/>
        </w:rPr>
        <w:br/>
        <w:t>Rupert Brooke</w:t>
      </w:r>
      <w:r>
        <w:t xml:space="preserve"> </w:t>
      </w:r>
    </w:p>
    <w:p w:rsidR="007F4524" w:rsidRPr="00085F5D" w:rsidRDefault="007F4524" w:rsidP="007F4524">
      <w:pPr>
        <w:pStyle w:val="NormalWeb"/>
      </w:pPr>
      <w:r w:rsidRPr="00085F5D">
        <w:rPr>
          <w:b/>
          <w:bCs/>
        </w:rPr>
        <w:t>If I should die, think only this of me: </w:t>
      </w:r>
      <w:r w:rsidRPr="00085F5D">
        <w:rPr>
          <w:b/>
          <w:bCs/>
        </w:rPr>
        <w:br/>
        <w:t>That there's some corner of a foreign field </w:t>
      </w:r>
      <w:r w:rsidRPr="00085F5D">
        <w:rPr>
          <w:b/>
          <w:bCs/>
        </w:rPr>
        <w:br/>
      </w:r>
      <w:proofErr w:type="gramStart"/>
      <w:r w:rsidRPr="00085F5D">
        <w:rPr>
          <w:b/>
          <w:bCs/>
        </w:rPr>
        <w:t>That</w:t>
      </w:r>
      <w:proofErr w:type="gramEnd"/>
      <w:r w:rsidRPr="00085F5D">
        <w:rPr>
          <w:b/>
          <w:bCs/>
        </w:rPr>
        <w:t xml:space="preserve"> is forever England. There shall be </w:t>
      </w:r>
      <w:r w:rsidRPr="00085F5D">
        <w:rPr>
          <w:b/>
          <w:bCs/>
        </w:rPr>
        <w:br/>
        <w:t>In that rich earth a richer dust concealed; </w:t>
      </w:r>
      <w:r w:rsidRPr="00085F5D">
        <w:rPr>
          <w:b/>
          <w:bCs/>
        </w:rPr>
        <w:br/>
        <w:t>A dust whom England bore, shaped, made aware, </w:t>
      </w:r>
      <w:r w:rsidRPr="00085F5D">
        <w:rPr>
          <w:b/>
          <w:bCs/>
        </w:rPr>
        <w:br/>
        <w:t>Gave, once, her flowers to love, her ways to roam; </w:t>
      </w:r>
      <w:r w:rsidRPr="00085F5D">
        <w:rPr>
          <w:b/>
          <w:bCs/>
        </w:rPr>
        <w:br/>
        <w:t>A body of England's, breathing English air, </w:t>
      </w:r>
      <w:r w:rsidRPr="00085F5D">
        <w:rPr>
          <w:b/>
          <w:bCs/>
        </w:rPr>
        <w:br/>
        <w:t>Washed by the rivers, blest by suns of home. </w:t>
      </w:r>
      <w:r w:rsidRPr="00085F5D">
        <w:rPr>
          <w:b/>
          <w:bCs/>
        </w:rPr>
        <w:br/>
        <w:t>And think, this heart, all evil shed away, </w:t>
      </w:r>
      <w:r w:rsidRPr="00085F5D">
        <w:rPr>
          <w:b/>
          <w:bCs/>
        </w:rPr>
        <w:br/>
        <w:t>A pulse in the eternal mind, no less </w:t>
      </w:r>
      <w:r w:rsidRPr="00085F5D">
        <w:rPr>
          <w:b/>
          <w:bCs/>
        </w:rPr>
        <w:br/>
        <w:t>Gives somewhere back the thoughts by England given; </w:t>
      </w:r>
      <w:r w:rsidRPr="00085F5D">
        <w:rPr>
          <w:b/>
          <w:bCs/>
        </w:rPr>
        <w:br/>
        <w:t>Her sights and sounds; dreams happy as her day; </w:t>
      </w:r>
      <w:r w:rsidRPr="00085F5D">
        <w:rPr>
          <w:b/>
          <w:bCs/>
        </w:rPr>
        <w:br/>
        <w:t>And laughter, learnt of friends; and gentleness, </w:t>
      </w:r>
      <w:r w:rsidRPr="00085F5D">
        <w:rPr>
          <w:b/>
          <w:bCs/>
        </w:rPr>
        <w:br/>
        <w:t>In hearts at peace, under an English heaven.</w:t>
      </w:r>
      <w:r w:rsidRPr="00085F5D">
        <w:t xml:space="preserve"> </w:t>
      </w:r>
    </w:p>
    <w:p w:rsidR="007F4524" w:rsidRDefault="007F4524" w:rsidP="007F4524">
      <w:pPr>
        <w:ind w:left="5040"/>
      </w:pPr>
      <w:r>
        <w:t xml:space="preserve">This poem was written as the First World War broke out in 1914, as part of a series of sonnets written by Rupert Brooke. Brooke himself, being predominantly a pre-World War poet, died the year after “The Soldier” was published. “The Soldier”, being the conclusion and the finale to Brooke’s ‘1914’ war sonnet series, deals with the death and accomplishments of a soldier. </w:t>
      </w:r>
    </w:p>
    <w:p w:rsidR="00067059" w:rsidRDefault="007F4524">
      <w:r>
        <w:rPr>
          <w:noProof/>
          <w:color w:val="0000FF"/>
          <w:sz w:val="21"/>
          <w:szCs w:val="21"/>
          <w:lang w:eastAsia="en-NZ"/>
        </w:rPr>
        <w:lastRenderedPageBreak/>
        <w:drawing>
          <wp:inline distT="0" distB="0" distL="0" distR="0">
            <wp:extent cx="2576830" cy="3040380"/>
            <wp:effectExtent l="19050" t="0" r="0" b="0"/>
            <wp:docPr id="1" name="Picture 1" descr="http://upload.wikimedia.org/wikipedia/commons/thumb/d/d6/Rupert_Brooke_Q_71073.jpg/270px-Rupert_Brooke_Q_71073.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6/Rupert_Brooke_Q_71073.jpg/270px-Rupert_Brooke_Q_71073.jpg">
                      <a:hlinkClick r:id="rId20"/>
                    </pic:cNvPr>
                    <pic:cNvPicPr>
                      <a:picLocks noChangeAspect="1" noChangeArrowheads="1"/>
                    </pic:cNvPicPr>
                  </pic:nvPicPr>
                  <pic:blipFill>
                    <a:blip r:embed="rId21"/>
                    <a:srcRect/>
                    <a:stretch>
                      <a:fillRect/>
                    </a:stretch>
                  </pic:blipFill>
                  <pic:spPr bwMode="auto">
                    <a:xfrm>
                      <a:off x="0" y="0"/>
                      <a:ext cx="2576830" cy="3040380"/>
                    </a:xfrm>
                    <a:prstGeom prst="rect">
                      <a:avLst/>
                    </a:prstGeom>
                    <a:noFill/>
                    <a:ln w="9525">
                      <a:noFill/>
                      <a:miter lim="800000"/>
                      <a:headEnd/>
                      <a:tailEnd/>
                    </a:ln>
                  </pic:spPr>
                </pic:pic>
              </a:graphicData>
            </a:graphic>
          </wp:inline>
        </w:drawing>
      </w:r>
    </w:p>
    <w:sectPr w:rsidR="00067059" w:rsidSect="0006705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F4524"/>
    <w:rsid w:val="00067059"/>
    <w:rsid w:val="00085F5D"/>
    <w:rsid w:val="007C195C"/>
    <w:rsid w:val="007F4524"/>
    <w:rsid w:val="00CF669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96"/>
    <w:pPr>
      <w:spacing w:after="0" w:line="240" w:lineRule="auto"/>
    </w:pPr>
    <w:rPr>
      <w:rFonts w:ascii="Times New Roman" w:hAnsi="Times New Roman"/>
      <w:sz w:val="24"/>
    </w:rPr>
  </w:style>
  <w:style w:type="paragraph" w:styleId="Heading3">
    <w:name w:val="heading 3"/>
    <w:basedOn w:val="Normal"/>
    <w:link w:val="Heading3Char"/>
    <w:uiPriority w:val="9"/>
    <w:qFormat/>
    <w:rsid w:val="007F4524"/>
    <w:pPr>
      <w:spacing w:before="100" w:beforeAutospacing="1" w:after="100" w:afterAutospacing="1"/>
      <w:outlineLvl w:val="2"/>
    </w:pPr>
    <w:rPr>
      <w:rFonts w:eastAsia="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4524"/>
    <w:rPr>
      <w:rFonts w:ascii="Tahoma" w:hAnsi="Tahoma" w:cs="Tahoma"/>
      <w:sz w:val="16"/>
      <w:szCs w:val="16"/>
    </w:rPr>
  </w:style>
  <w:style w:type="character" w:customStyle="1" w:styleId="BalloonTextChar">
    <w:name w:val="Balloon Text Char"/>
    <w:basedOn w:val="DefaultParagraphFont"/>
    <w:link w:val="BalloonText"/>
    <w:uiPriority w:val="99"/>
    <w:semiHidden/>
    <w:rsid w:val="007F4524"/>
    <w:rPr>
      <w:rFonts w:ascii="Tahoma" w:hAnsi="Tahoma" w:cs="Tahoma"/>
      <w:sz w:val="16"/>
      <w:szCs w:val="16"/>
    </w:rPr>
  </w:style>
  <w:style w:type="character" w:styleId="Hyperlink">
    <w:name w:val="Hyperlink"/>
    <w:basedOn w:val="DefaultParagraphFont"/>
    <w:uiPriority w:val="99"/>
    <w:semiHidden/>
    <w:unhideWhenUsed/>
    <w:rsid w:val="007F4524"/>
    <w:rPr>
      <w:color w:val="0000FF"/>
      <w:u w:val="single"/>
    </w:rPr>
  </w:style>
  <w:style w:type="paragraph" w:styleId="NormalWeb">
    <w:name w:val="Normal (Web)"/>
    <w:basedOn w:val="Normal"/>
    <w:uiPriority w:val="99"/>
    <w:semiHidden/>
    <w:unhideWhenUsed/>
    <w:rsid w:val="007F4524"/>
    <w:pPr>
      <w:spacing w:before="100" w:beforeAutospacing="1" w:after="100" w:afterAutospacing="1"/>
    </w:pPr>
    <w:rPr>
      <w:rFonts w:eastAsia="Times New Roman" w:cs="Times New Roman"/>
      <w:szCs w:val="24"/>
      <w:lang w:eastAsia="en-NZ"/>
    </w:rPr>
  </w:style>
  <w:style w:type="character" w:customStyle="1" w:styleId="fn">
    <w:name w:val="fn"/>
    <w:basedOn w:val="DefaultParagraphFont"/>
    <w:rsid w:val="007F4524"/>
  </w:style>
  <w:style w:type="character" w:customStyle="1" w:styleId="bday">
    <w:name w:val="bday"/>
    <w:basedOn w:val="DefaultParagraphFont"/>
    <w:rsid w:val="007F4524"/>
  </w:style>
  <w:style w:type="character" w:customStyle="1" w:styleId="Heading3Char">
    <w:name w:val="Heading 3 Char"/>
    <w:basedOn w:val="DefaultParagraphFont"/>
    <w:link w:val="Heading3"/>
    <w:uiPriority w:val="9"/>
    <w:rsid w:val="007F4524"/>
    <w:rPr>
      <w:rFonts w:ascii="Times New Roman" w:eastAsia="Times New Roman" w:hAnsi="Times New Roman" w:cs="Times New Roman"/>
      <w:b/>
      <w:bCs/>
      <w:sz w:val="27"/>
      <w:szCs w:val="27"/>
      <w:lang w:eastAsia="en-NZ"/>
    </w:rPr>
  </w:style>
  <w:style w:type="character" w:customStyle="1" w:styleId="mw-headline">
    <w:name w:val="mw-headline"/>
    <w:basedOn w:val="DefaultParagraphFont"/>
    <w:rsid w:val="007F4524"/>
  </w:style>
</w:styles>
</file>

<file path=word/webSettings.xml><?xml version="1.0" encoding="utf-8"?>
<w:webSettings xmlns:r="http://schemas.openxmlformats.org/officeDocument/2006/relationships" xmlns:w="http://schemas.openxmlformats.org/wordprocessingml/2006/main">
  <w:divs>
    <w:div w:id="1407268999">
      <w:bodyDiv w:val="1"/>
      <w:marLeft w:val="0"/>
      <w:marRight w:val="0"/>
      <w:marTop w:val="0"/>
      <w:marBottom w:val="0"/>
      <w:divBdr>
        <w:top w:val="none" w:sz="0" w:space="0" w:color="auto"/>
        <w:left w:val="none" w:sz="0" w:space="0" w:color="auto"/>
        <w:bottom w:val="none" w:sz="0" w:space="0" w:color="auto"/>
        <w:right w:val="none" w:sz="0" w:space="0" w:color="auto"/>
      </w:divBdr>
      <w:divsChild>
        <w:div w:id="565455240">
          <w:marLeft w:val="0"/>
          <w:marRight w:val="0"/>
          <w:marTop w:val="0"/>
          <w:marBottom w:val="0"/>
          <w:divBdr>
            <w:top w:val="none" w:sz="0" w:space="0" w:color="auto"/>
            <w:left w:val="none" w:sz="0" w:space="0" w:color="auto"/>
            <w:bottom w:val="none" w:sz="0" w:space="0" w:color="auto"/>
            <w:right w:val="none" w:sz="0" w:space="0" w:color="auto"/>
          </w:divBdr>
          <w:divsChild>
            <w:div w:id="1969167296">
              <w:marLeft w:val="0"/>
              <w:marRight w:val="0"/>
              <w:marTop w:val="0"/>
              <w:marBottom w:val="0"/>
              <w:divBdr>
                <w:top w:val="none" w:sz="0" w:space="0" w:color="auto"/>
                <w:left w:val="none" w:sz="0" w:space="0" w:color="auto"/>
                <w:bottom w:val="none" w:sz="0" w:space="0" w:color="auto"/>
                <w:right w:val="none" w:sz="0" w:space="0" w:color="auto"/>
              </w:divBdr>
              <w:divsChild>
                <w:div w:id="1078669405">
                  <w:marLeft w:val="0"/>
                  <w:marRight w:val="0"/>
                  <w:marTop w:val="0"/>
                  <w:marBottom w:val="0"/>
                  <w:divBdr>
                    <w:top w:val="none" w:sz="0" w:space="0" w:color="auto"/>
                    <w:left w:val="none" w:sz="0" w:space="0" w:color="auto"/>
                    <w:bottom w:val="none" w:sz="0" w:space="0" w:color="auto"/>
                    <w:right w:val="none" w:sz="0" w:space="0" w:color="auto"/>
                  </w:divBdr>
                  <w:divsChild>
                    <w:div w:id="521482789">
                      <w:marLeft w:val="0"/>
                      <w:marRight w:val="0"/>
                      <w:marTop w:val="0"/>
                      <w:marBottom w:val="0"/>
                      <w:divBdr>
                        <w:top w:val="none" w:sz="0" w:space="0" w:color="auto"/>
                        <w:left w:val="none" w:sz="0" w:space="0" w:color="auto"/>
                        <w:bottom w:val="none" w:sz="0" w:space="0" w:color="auto"/>
                        <w:right w:val="none" w:sz="0" w:space="0" w:color="auto"/>
                      </w:divBdr>
                      <w:divsChild>
                        <w:div w:id="746539601">
                          <w:marLeft w:val="0"/>
                          <w:marRight w:val="0"/>
                          <w:marTop w:val="0"/>
                          <w:marBottom w:val="0"/>
                          <w:divBdr>
                            <w:top w:val="none" w:sz="0" w:space="0" w:color="auto"/>
                            <w:left w:val="none" w:sz="0" w:space="0" w:color="auto"/>
                            <w:bottom w:val="none" w:sz="0" w:space="0" w:color="auto"/>
                            <w:right w:val="none" w:sz="0" w:space="0" w:color="auto"/>
                          </w:divBdr>
                          <w:divsChild>
                            <w:div w:id="19000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315729">
      <w:bodyDiv w:val="1"/>
      <w:marLeft w:val="0"/>
      <w:marRight w:val="0"/>
      <w:marTop w:val="0"/>
      <w:marBottom w:val="0"/>
      <w:divBdr>
        <w:top w:val="none" w:sz="0" w:space="0" w:color="auto"/>
        <w:left w:val="none" w:sz="0" w:space="0" w:color="auto"/>
        <w:bottom w:val="none" w:sz="0" w:space="0" w:color="auto"/>
        <w:right w:val="none" w:sz="0" w:space="0" w:color="auto"/>
      </w:divBdr>
      <w:divsChild>
        <w:div w:id="1750543359">
          <w:marLeft w:val="0"/>
          <w:marRight w:val="0"/>
          <w:marTop w:val="0"/>
          <w:marBottom w:val="0"/>
          <w:divBdr>
            <w:top w:val="none" w:sz="0" w:space="0" w:color="auto"/>
            <w:left w:val="none" w:sz="0" w:space="0" w:color="auto"/>
            <w:bottom w:val="none" w:sz="0" w:space="0" w:color="auto"/>
            <w:right w:val="none" w:sz="0" w:space="0" w:color="auto"/>
          </w:divBdr>
          <w:divsChild>
            <w:div w:id="36911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oyal_Naval_Reserve" TargetMode="External"/><Relationship Id="rId13" Type="http://schemas.openxmlformats.org/officeDocument/2006/relationships/hyperlink" Target="http://en.wikipedia.org/wiki/Sepsis" TargetMode="External"/><Relationship Id="rId18" Type="http://schemas.openxmlformats.org/officeDocument/2006/relationships/hyperlink" Target="http://en.wikipedia.org/wiki/Skyros" TargetMode="External"/><Relationship Id="rId3" Type="http://schemas.openxmlformats.org/officeDocument/2006/relationships/webSettings" Target="webSettings.xml"/><Relationship Id="rId21" Type="http://schemas.openxmlformats.org/officeDocument/2006/relationships/image" Target="media/image1.jpeg"/><Relationship Id="rId7" Type="http://schemas.openxmlformats.org/officeDocument/2006/relationships/hyperlink" Target="http://en.wikipedia.org/wiki/The_Soldier_(poem)" TargetMode="External"/><Relationship Id="rId12" Type="http://schemas.openxmlformats.org/officeDocument/2006/relationships/hyperlink" Target="http://en.wikipedia.org/wiki/Mediterranean_Expeditionary_Force" TargetMode="External"/><Relationship Id="rId17" Type="http://schemas.openxmlformats.org/officeDocument/2006/relationships/hyperlink" Target="http://en.wikipedia.org/wiki/Expeditionary_force" TargetMode="External"/><Relationship Id="rId2" Type="http://schemas.openxmlformats.org/officeDocument/2006/relationships/settings" Target="settings.xml"/><Relationship Id="rId16" Type="http://schemas.openxmlformats.org/officeDocument/2006/relationships/hyperlink" Target="http://en.wikipedia.org/wiki/Battle_of_Gallipoli" TargetMode="External"/><Relationship Id="rId20" Type="http://schemas.openxmlformats.org/officeDocument/2006/relationships/hyperlink" Target="http://en.wikipedia.org/wiki/File:Rupert_Brooke_Q_71073.jpg" TargetMode="External"/><Relationship Id="rId1" Type="http://schemas.openxmlformats.org/officeDocument/2006/relationships/styles" Target="styles.xml"/><Relationship Id="rId6" Type="http://schemas.openxmlformats.org/officeDocument/2006/relationships/hyperlink" Target="http://en.wikipedia.org/wiki/World_War_I" TargetMode="External"/><Relationship Id="rId11" Type="http://schemas.openxmlformats.org/officeDocument/2006/relationships/hyperlink" Target="http://en.wikipedia.org/wiki/British_63rd_(Royal_Naval)_Division" TargetMode="External"/><Relationship Id="rId5" Type="http://schemas.openxmlformats.org/officeDocument/2006/relationships/hyperlink" Target="http://en.wikipedia.org/wiki/Poet" TargetMode="External"/><Relationship Id="rId15" Type="http://schemas.openxmlformats.org/officeDocument/2006/relationships/hyperlink" Target="http://en.wikipedia.org/wiki/Aegean_Sea" TargetMode="External"/><Relationship Id="rId23" Type="http://schemas.openxmlformats.org/officeDocument/2006/relationships/theme" Target="theme/theme1.xml"/><Relationship Id="rId10" Type="http://schemas.openxmlformats.org/officeDocument/2006/relationships/hyperlink" Target="http://en.wikipedia.org/wiki/Rupert_Brooke" TargetMode="External"/><Relationship Id="rId19" Type="http://schemas.openxmlformats.org/officeDocument/2006/relationships/hyperlink" Target="http://en.wikipedia.org/wiki/Greece" TargetMode="External"/><Relationship Id="rId4" Type="http://schemas.openxmlformats.org/officeDocument/2006/relationships/hyperlink" Target="http://en.wikipedia.org/wiki/England" TargetMode="External"/><Relationship Id="rId9" Type="http://schemas.openxmlformats.org/officeDocument/2006/relationships/hyperlink" Target="http://en.wikipedia.org/wiki/Sub-Lieutenant" TargetMode="External"/><Relationship Id="rId14" Type="http://schemas.openxmlformats.org/officeDocument/2006/relationships/hyperlink" Target="http://en.wikipedia.org/wiki/Skyro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475</Words>
  <Characters>2710</Characters>
  <Application>Microsoft Office Word</Application>
  <DocSecurity>0</DocSecurity>
  <Lines>22</Lines>
  <Paragraphs>6</Paragraphs>
  <ScaleCrop>false</ScaleCrop>
  <Company>Ministry of Education</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cp:lastPrinted>2010-08-09T22:44:00Z</cp:lastPrinted>
  <dcterms:created xsi:type="dcterms:W3CDTF">2010-08-09T22:32:00Z</dcterms:created>
  <dcterms:modified xsi:type="dcterms:W3CDTF">2010-08-09T22:46:00Z</dcterms:modified>
</cp:coreProperties>
</file>